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uto" w:line="240" w:before="0" w:after="300"/>
        <w:ind w:left="0" w:hanging="0"/>
        <w:jc w:val="center"/>
        <w:textAlignment w:val="baseline"/>
        <w:outlineLvl w:val="0"/>
        <w:rPr>
          <w:rFonts w:ascii="Times New Roman" w:hAnsi="Times New Roman" w:eastAsia="Times New Roman" w:cs="Times New Roman"/>
          <w:kern w:val="2"/>
          <w:sz w:val="36"/>
          <w:szCs w:val="36"/>
          <w:lang w:eastAsia="ru-RU"/>
        </w:rPr>
      </w:pPr>
      <w:r>
        <w:rPr>
          <w:rFonts w:eastAsia="Times New Roman" w:cs="Times New Roman" w:ascii="Times New Roman" w:hAnsi="Times New Roman"/>
          <w:kern w:val="2"/>
          <w:sz w:val="36"/>
          <w:szCs w:val="36"/>
          <w:lang w:eastAsia="ru-RU"/>
        </w:rPr>
        <w:t>ГОСУДАРСТВЕННЫЙ КОНТРОЛЬ (НАДЗОР)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44444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444444"/>
          <w:szCs w:val="24"/>
          <w:lang w:eastAsia="ru-RU"/>
        </w:rPr>
        <w:t>структурное подразделение Управления Росгвардии по Чукотскому автономному округу, исполняющее государственную функцию по осуществлению федерального государственного контроля (надзора)</w:t>
      </w:r>
    </w:p>
    <w:p>
      <w:pPr>
        <w:pStyle w:val="Normal"/>
        <w:spacing w:lineRule="auto" w:line="240" w:before="0" w:after="0"/>
        <w:rPr/>
      </w:pPr>
      <w:r>
        <w:rPr/>
      </w:r>
    </w:p>
    <w:tbl>
      <w:tblPr>
        <w:tblStyle w:val="a5"/>
        <w:tblW w:w="10036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969"/>
        <w:gridCol w:w="6066"/>
      </w:tblGrid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Полное наименование 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Отделение государственного контроля Управления Федеральной службы войск национальной гвардии Российской Федерации по Чукотскому автономному округу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Краткое наименование 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ОГК Управления Росгвардии по Чукотскому автономному округу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Фактический адрес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689000, Чукотский АО, г. Анадырь ул. Энергетиков д. 15, каб. №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13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Почтовый адрес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689000, Чукотский АО, г. Анадырь ул. Горького д. 3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График работы 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понедельник–пятница с 09.00-18.30;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перерыв с 13.00-14.30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Номер телефона для информирования (консультирование)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8 (42722) 22076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Информирование (консультирование) по телефону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Style w:val="Strong"/>
                <w:rFonts w:ascii="Times New Roman" w:hAnsi="Times New Roman" w:cs="Times New Roman"/>
                <w:b w:val="false"/>
                <w:b w:val="false"/>
                <w:sz w:val="26"/>
                <w:szCs w:val="26"/>
                <w:highlight w:val="white"/>
              </w:rPr>
            </w:pPr>
            <w:r>
              <w:rPr>
                <w:rStyle w:val="Strong"/>
                <w:rFonts w:cs="Times New Roman" w:ascii="Times New Roman" w:hAnsi="Times New Roman"/>
                <w:b w:val="false"/>
                <w:sz w:val="26"/>
                <w:szCs w:val="26"/>
                <w:shd w:fill="FFFFFF" w:val="clear"/>
              </w:rPr>
              <w:t xml:space="preserve">еженедельно по вторникам и четвергам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Style w:val="Strong"/>
                <w:rFonts w:cs="Times New Roman" w:ascii="Times New Roman" w:hAnsi="Times New Roman"/>
                <w:b w:val="false"/>
                <w:sz w:val="26"/>
                <w:szCs w:val="26"/>
                <w:shd w:fill="FFFFFF" w:val="clear"/>
              </w:rPr>
              <w:t>с 10.00-12.00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shd w:fill="FFFFFF" w:val="clear"/>
              </w:rPr>
              <w:t>Проведение консультаций по разъяснению обязательных требований, содержащихся в нормативных правовых актах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Style w:val="Strong"/>
                <w:rFonts w:cs="Times New Roman" w:ascii="Times New Roman" w:hAnsi="Times New Roman"/>
                <w:b w:val="false"/>
                <w:sz w:val="26"/>
                <w:szCs w:val="26"/>
                <w:shd w:fill="FFFFFF" w:val="clear"/>
              </w:rPr>
              <w:t>еженедельно по вторникам и четвергам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994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Информирование (консультирование) в ходе рабочих встреч (совещаний)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при поступлении обращений о необходимости проведения рабочих встреч (совещаний)</w:t>
            </w:r>
          </w:p>
        </w:tc>
      </w:tr>
      <w:tr>
        <w:trPr/>
        <w:tc>
          <w:tcPr>
            <w:tcW w:w="3969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shd w:fill="FFFFFF" w:val="clear"/>
              </w:rPr>
              <w:t>Фамилия, имя, отчество и должность должностных лиц, исполняющих государственную функцию, адреса электронной почты</w:t>
            </w:r>
          </w:p>
        </w:tc>
        <w:tc>
          <w:tcPr>
            <w:tcW w:w="606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Мудиков Андрей Алексеевич,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начальник, подполковник полиции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(</w:t>
            </w:r>
            <w:hyperlink r:id="rId2"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</w:rPr>
                <w:t>MudikovAA@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  <w:lang w:val="en-US"/>
                </w:rPr>
                <w:t>rosgvard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)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cs="Times New Roman" w:ascii="Times New Roman" w:hAnsi="Times New Roman"/>
                <w:sz w:val="18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Верещагин Семен Александрович,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инспектор по особым поручениям,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майор по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лиции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(</w:t>
            </w:r>
            <w:hyperlink r:id="rId3"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  <w:lang w:val="en-US"/>
                </w:rPr>
                <w:t>VereshchaginSA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</w:rPr>
                <w:t>@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  <w:lang w:val="en-US"/>
                </w:rPr>
                <w:t>rosgvard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</w:rPr>
                <w:t>.</w:t>
              </w:r>
              <w:r>
                <w:rPr>
                  <w:rFonts w:cs="Times New Roman" w:ascii="Times New Roman" w:hAnsi="Times New Roman"/>
                  <w:color w:val="auto"/>
                  <w:sz w:val="26"/>
                  <w:szCs w:val="26"/>
                  <w:lang w:val="en-US"/>
                </w:rPr>
                <w:t>ru</w:t>
              </w:r>
            </w:hyperlink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)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Казак Иван Андреевич,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старший инспектор,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капитан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полиции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(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KazakIA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</w:rPr>
              <w:t>@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rosgvard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</w:rPr>
              <w:t>.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ru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)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cs="Times New Roman" w:ascii="Times New Roman" w:hAnsi="Times New Roman"/>
                <w:sz w:val="18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Рощупкин Николай Владимирович,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инспектор, майор полиции (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RochyupkinNV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</w:rPr>
              <w:t>@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rosgvard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</w:rPr>
              <w:t>.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ru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)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Ушаков Никита Васильевич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,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инспектор,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капитан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полиции (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U</w:t>
            </w:r>
            <w:r>
              <w:rPr>
                <w:rFonts w:cs="Times New Roman" w:ascii="Times New Roman" w:hAnsi="Times New Roman"/>
                <w:sz w:val="26"/>
                <w:szCs w:val="26"/>
                <w:u w:val="single"/>
                <w:lang w:val="en-US"/>
              </w:rPr>
              <w:t>shakovnv@rosgvard.ru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)  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276" w:right="850" w:header="0" w:top="567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6ca1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9"/>
    <w:qFormat/>
    <w:rsid w:val="00c630c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c630c5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Strong">
    <w:name w:val="Strong"/>
    <w:basedOn w:val="DefaultParagraphFont"/>
    <w:uiPriority w:val="22"/>
    <w:qFormat/>
    <w:rsid w:val="00c630c5"/>
    <w:rPr>
      <w:b/>
      <w:bCs/>
    </w:rPr>
  </w:style>
  <w:style w:type="character" w:styleId="Style13">
    <w:name w:val="Интернет-ссылка"/>
    <w:basedOn w:val="DefaultParagraphFont"/>
    <w:uiPriority w:val="99"/>
    <w:unhideWhenUsed/>
    <w:rsid w:val="00874e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0792f"/>
    <w:rPr>
      <w:color w:val="605E5C"/>
      <w:shd w:fill="E1DFDD" w:val="clear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Sans" w:hAnsi="PT Sans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c630c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c630c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udikovAA@rosgvard.ru" TargetMode="External"/><Relationship Id="rId3" Type="http://schemas.openxmlformats.org/officeDocument/2006/relationships/hyperlink" Target="mailto:Vereshchagin@rosgvard.ru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Application>LibreOffice/6.4.7.2$Linux_X86_64 LibreOffice_project/40$Build-2</Application>
  <Pages>1</Pages>
  <Words>183</Words>
  <Characters>1503</Characters>
  <CharactersWithSpaces>1668</CharactersWithSpaces>
  <Paragraphs>36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2024-06-17T04:15:00Z</dcterms:created>
  <dc:creator>Пользователь Windows</dc:creator>
  <dc:description/>
  <dc:language>ru-RU</dc:language>
  <cp:lastModifiedBy/>
  <cp:lastPrinted>2024-06-19T17:08:09Z</cp:lastPrinted>
  <dcterms:modified xsi:type="dcterms:W3CDTF">2026-03-13T11:21:52Z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